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0F21E20A" w:rsidR="00D46F33" w:rsidRPr="00CE6F59" w:rsidRDefault="002C5CC7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Aleksandrów Łódzki dnia 25.09.2020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1B8E1520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8335279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1A2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bookmarkEnd w:id="0"/>
      <w:r w:rsidR="002C5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UG-PMT/</w:t>
      </w:r>
      <w:r w:rsidR="006B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1110/7N/2019-IDZ</w:t>
      </w:r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AAFF5" w14:textId="430ACF98" w:rsidR="0078370C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PPHU WAMATEX Andrzej Wieczorek</w:t>
      </w:r>
    </w:p>
    <w:p w14:paraId="10CACD64" w14:textId="35AF389A" w:rsidR="002C5CC7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Zgierska 32</w:t>
      </w:r>
    </w:p>
    <w:p w14:paraId="1E1B2E1C" w14:textId="7E1A3D4A" w:rsidR="002C5CC7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95-070 Aleksandrów Łódzki</w:t>
      </w:r>
    </w:p>
    <w:p w14:paraId="4FAE2C01" w14:textId="50340DE6" w:rsidR="002C5CC7" w:rsidRPr="008B0E3A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 7250002618</w:t>
      </w:r>
    </w:p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44B1ED7C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1A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usługa doradcza w zakresie przygotowania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firmy </w:t>
      </w:r>
      <w:proofErr w:type="spellStart"/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Wamatex</w:t>
      </w:r>
      <w:proofErr w:type="spellEnd"/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certyfikacji </w:t>
      </w:r>
      <w:r w:rsidR="006B30E5">
        <w:rPr>
          <w:rFonts w:ascii="Times New Roman" w:hAnsi="Times New Roman" w:cs="Times New Roman"/>
          <w:color w:val="000000" w:themeColor="text1"/>
          <w:sz w:val="24"/>
          <w:szCs w:val="24"/>
        </w:rPr>
        <w:t>BRC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niezbędnej do wdrożenia produktu na rynek </w:t>
      </w:r>
      <w:r w:rsidR="006B30E5">
        <w:rPr>
          <w:rFonts w:ascii="Times New Roman" w:hAnsi="Times New Roman" w:cs="Times New Roman"/>
          <w:color w:val="000000" w:themeColor="text1"/>
          <w:sz w:val="24"/>
          <w:szCs w:val="24"/>
        </w:rPr>
        <w:t>indonezyjski.</w:t>
      </w:r>
    </w:p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4824179A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>umowy UG-PMT/</w:t>
      </w:r>
      <w:r w:rsidR="006B30E5">
        <w:rPr>
          <w:color w:val="000000" w:themeColor="text1"/>
        </w:rPr>
        <w:t>1110/7N/2019-IDZ</w:t>
      </w:r>
      <w:r w:rsidR="00F82B02">
        <w:rPr>
          <w:rFonts w:ascii="ArialMT" w:hAnsi="ArialMT" w:cs="ArialMT"/>
          <w:sz w:val="20"/>
          <w:szCs w:val="20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5BDF74BA" w14:textId="31172A77" w:rsidR="0017128F" w:rsidRDefault="00F82B02" w:rsidP="0017128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Zamówienie dotyczy doradztwa </w:t>
      </w:r>
      <w:r w:rsidR="0017128F">
        <w:rPr>
          <w:color w:val="000000" w:themeColor="text1"/>
        </w:rPr>
        <w:t xml:space="preserve">w zakresie przygotowania firmy WAMATEX do certyfikacji </w:t>
      </w:r>
      <w:r w:rsidR="006B30E5">
        <w:rPr>
          <w:color w:val="000000" w:themeColor="text1"/>
        </w:rPr>
        <w:t>BRC</w:t>
      </w:r>
      <w:r w:rsidR="0017128F">
        <w:rPr>
          <w:color w:val="000000" w:themeColor="text1"/>
        </w:rPr>
        <w:t xml:space="preserve"> niezbędnej do wdrożenia produktu na rynek </w:t>
      </w:r>
      <w:r w:rsidR="006B30E5">
        <w:rPr>
          <w:color w:val="000000" w:themeColor="text1"/>
        </w:rPr>
        <w:t>indonezyjski</w:t>
      </w:r>
      <w:r w:rsidR="0017128F">
        <w:rPr>
          <w:color w:val="000000" w:themeColor="text1"/>
        </w:rPr>
        <w:t xml:space="preserve"> , w tym:</w:t>
      </w:r>
    </w:p>
    <w:p w14:paraId="1E381854" w14:textId="77777777" w:rsidR="0017128F" w:rsidRDefault="0017128F" w:rsidP="0017128F">
      <w:pPr>
        <w:spacing w:line="276" w:lineRule="auto"/>
        <w:jc w:val="both"/>
      </w:pPr>
    </w:p>
    <w:p w14:paraId="58788226" w14:textId="77777777" w:rsidR="0017128F" w:rsidRPr="0017128F" w:rsidRDefault="0017128F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t>Przygotowania materiałów źródłowych dotyczących certyfikacji</w:t>
      </w:r>
    </w:p>
    <w:p w14:paraId="53AFA93B" w14:textId="77777777" w:rsidR="0017128F" w:rsidRPr="0017128F" w:rsidRDefault="0017128F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t>Przygotowania procedur niezbędnych do certyfikacji</w:t>
      </w:r>
    </w:p>
    <w:p w14:paraId="46DAAD5C" w14:textId="13A6EFAB" w:rsidR="00253D46" w:rsidRPr="00253D46" w:rsidRDefault="0017128F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t xml:space="preserve">Przygotowania dokumentacji certyfikacyjnej, zgodnej z wymaganiami </w:t>
      </w:r>
      <w:r w:rsidR="006B30E5">
        <w:t xml:space="preserve">systemu British Retail </w:t>
      </w:r>
      <w:r w:rsidR="00926FCC">
        <w:t>Certification</w:t>
      </w:r>
      <w:r w:rsidR="00253D46">
        <w:br/>
      </w:r>
    </w:p>
    <w:p w14:paraId="4E3989BF" w14:textId="44915782" w:rsidR="00F82B02" w:rsidRDefault="00766A66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Szacunkowa liczba godzin doradztwa w ramach przedmiotu zamówienia to </w:t>
      </w:r>
      <w:r w:rsidR="00E03369">
        <w:rPr>
          <w:color w:val="000000" w:themeColor="text1"/>
        </w:rPr>
        <w:t>100</w:t>
      </w:r>
      <w:r>
        <w:rPr>
          <w:color w:val="000000" w:themeColor="text1"/>
        </w:rPr>
        <w:t xml:space="preserve"> godzin.</w:t>
      </w:r>
      <w:r w:rsidR="00F27ED0">
        <w:rPr>
          <w:color w:val="000000" w:themeColor="text1"/>
        </w:rPr>
        <w:t xml:space="preserve"> 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2585A210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A226B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0926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08E944EE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</w:t>
            </w:r>
            <w:r w:rsidR="0017128F">
              <w:t>usługę</w:t>
            </w:r>
            <w:r w:rsidR="00F27ED0" w:rsidRPr="000374FB">
              <w:t xml:space="preserve"> doradztwa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64C94CB2" w:rsidR="00D46F33" w:rsidRPr="00CE6F59" w:rsidRDefault="008E15C1" w:rsidP="00C8670E">
      <w:pPr>
        <w:pStyle w:val="Normalny1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1712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doradztwa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5A898083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7E417125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</w:p>
    <w:p w14:paraId="0BCBCE4D" w14:textId="043E1B1C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7EB419BC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77777777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14:paraId="07FCCE31" w14:textId="5F2699E3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Planowany termin realizacji usługi: do </w:t>
      </w:r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>25.02.2021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5816EF39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2C5CC7">
          <w:rPr>
            <w:rStyle w:val="Hipercze"/>
            <w:rFonts w:ascii="Times New Roman" w:hAnsi="Times New Roman"/>
            <w:sz w:val="24"/>
            <w:szCs w:val="24"/>
          </w:rPr>
          <w:t>milosz@wamatex.</w:t>
        </w:r>
      </w:hyperlink>
      <w:r w:rsidR="002C5CC7">
        <w:rPr>
          <w:rStyle w:val="Hipercze"/>
          <w:rFonts w:ascii="Times New Roman" w:hAnsi="Times New Roman"/>
          <w:sz w:val="24"/>
          <w:szCs w:val="24"/>
        </w:rPr>
        <w:t>pl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>25.10.2020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558D9164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Miłosz </w:t>
      </w:r>
      <w:proofErr w:type="spellStart"/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>Zuchora</w:t>
      </w:r>
      <w:proofErr w:type="spellEnd"/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mail: </w:t>
      </w:r>
      <w:hyperlink r:id="rId8" w:history="1">
        <w:r w:rsidR="002C5CC7" w:rsidRPr="007A165E">
          <w:rPr>
            <w:rStyle w:val="Hipercze"/>
            <w:rFonts w:ascii="Times New Roman" w:hAnsi="Times New Roman"/>
            <w:sz w:val="24"/>
            <w:szCs w:val="24"/>
          </w:rPr>
          <w:t>milosz@wamatex.pl</w:t>
        </w:r>
      </w:hyperlink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698B1AD1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1712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UG-PMT/</w:t>
      </w:r>
      <w:r w:rsidR="006B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1110/7N/2019-IDZ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251FA0ED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481B0C33" w14:textId="499E7B3D" w:rsidR="00FE529E" w:rsidRDefault="00D46F33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1" w:name="_Hlk58335218"/>
      <w:r w:rsidR="00264550">
        <w:rPr>
          <w:rFonts w:ascii="Times New Roman" w:hAnsi="Times New Roman" w:cs="Times New Roman"/>
          <w:color w:val="000000" w:themeColor="text1"/>
          <w:sz w:val="24"/>
          <w:szCs w:val="24"/>
        </w:rPr>
        <w:t>PPHU WAMATEX Andrzej Wieczorek</w:t>
      </w:r>
    </w:p>
    <w:p w14:paraId="5FEAC247" w14:textId="50647141" w:rsidR="00264550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Zgierska 32</w:t>
      </w:r>
    </w:p>
    <w:p w14:paraId="38599F95" w14:textId="77617476" w:rsidR="00264550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95-070 Aleksandrów Łódzki</w:t>
      </w:r>
    </w:p>
    <w:p w14:paraId="70BDC2BC" w14:textId="30BD7D36" w:rsidR="00264550" w:rsidRPr="008B0E3A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 7250002618</w:t>
      </w:r>
    </w:p>
    <w:bookmarkEnd w:id="1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873FF" w14:textId="0553A316"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264550">
        <w:rPr>
          <w:rFonts w:ascii="Times New Roman" w:hAnsi="Times New Roman" w:cs="Times New Roman"/>
          <w:color w:val="000000" w:themeColor="text1"/>
          <w:sz w:val="24"/>
          <w:szCs w:val="24"/>
        </w:rPr>
        <w:t>25.09.2020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niniejszym składamy ofertę na: </w:t>
      </w:r>
    </w:p>
    <w:p w14:paraId="228DE006" w14:textId="5668518D" w:rsidR="00264550" w:rsidRDefault="004E7339" w:rsidP="00CA796C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Usługę doradczą w zakresie przygotowania firmy </w:t>
      </w:r>
      <w:proofErr w:type="spellStart"/>
      <w:r>
        <w:rPr>
          <w:b/>
          <w:color w:val="000000" w:themeColor="text1"/>
        </w:rPr>
        <w:t>Wamatex</w:t>
      </w:r>
      <w:proofErr w:type="spellEnd"/>
      <w:r>
        <w:rPr>
          <w:b/>
          <w:color w:val="000000" w:themeColor="text1"/>
        </w:rPr>
        <w:t xml:space="preserve"> do certyfikacji BRC, niezbędnej do wprowadzenia produktów na rynek indonezyjski.</w:t>
      </w:r>
    </w:p>
    <w:p w14:paraId="7076A220" w14:textId="64946966" w:rsidR="00CA796C" w:rsidRPr="00CA796C" w:rsidRDefault="00CA796C" w:rsidP="00CA796C">
      <w:pPr>
        <w:jc w:val="both"/>
        <w:rPr>
          <w:color w:val="000000" w:themeColor="text1"/>
        </w:rPr>
      </w:pPr>
      <w:r w:rsidRPr="00CA796C">
        <w:rPr>
          <w:b/>
          <w:color w:val="000000" w:themeColor="text1"/>
        </w:rPr>
        <w:t xml:space="preserve"> </w:t>
      </w:r>
      <w:r w:rsidR="00DD4BEB" w:rsidRPr="00CE6F59">
        <w:rPr>
          <w:color w:val="000000" w:themeColor="text1"/>
        </w:rPr>
        <w:t xml:space="preserve">Zamówienie realizowane będzie w ramach projektu </w:t>
      </w:r>
      <w:r w:rsidR="00B130C9">
        <w:rPr>
          <w:color w:val="000000" w:themeColor="text1"/>
        </w:rPr>
        <w:t>PMT</w:t>
      </w:r>
      <w:r w:rsidR="00F27ED0">
        <w:rPr>
          <w:color w:val="000000" w:themeColor="text1"/>
        </w:rPr>
        <w:t>.</w:t>
      </w:r>
      <w:r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264550">
        <w:rPr>
          <w:b/>
          <w:color w:val="000000" w:themeColor="text1"/>
        </w:rPr>
        <w:t>UG-PMT/1</w:t>
      </w:r>
      <w:r w:rsidR="006B30E5">
        <w:rPr>
          <w:b/>
          <w:color w:val="000000" w:themeColor="text1"/>
        </w:rPr>
        <w:t>110</w:t>
      </w:r>
      <w:r w:rsidR="00264550">
        <w:rPr>
          <w:b/>
          <w:color w:val="000000" w:themeColor="text1"/>
        </w:rPr>
        <w:t>/7N/2019-</w:t>
      </w:r>
      <w:r w:rsidR="006B30E5">
        <w:rPr>
          <w:b/>
          <w:color w:val="000000" w:themeColor="text1"/>
        </w:rPr>
        <w:t>IDZ</w:t>
      </w:r>
      <w:r w:rsidR="0078370C" w:rsidRPr="0078370C">
        <w:rPr>
          <w:color w:val="000000" w:themeColor="text1"/>
        </w:rPr>
        <w:t xml:space="preserve"> </w:t>
      </w:r>
      <w:r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04338F9E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5A56DD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doradztwa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7AAA0AFB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5A56DD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51CB9868" w14:textId="19C6C269" w:rsidR="00DD4BEB" w:rsidRPr="00CB10E9" w:rsidRDefault="005A56DD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Usługa doradcza w zakresie przygotowania firmy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Wamatex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do certyfikacji </w:t>
            </w:r>
            <w:r w:rsidR="004E7339">
              <w:rPr>
                <w:rFonts w:ascii="Times New Roman" w:hAnsi="Times New Roman" w:cs="Times New Roman"/>
                <w:color w:val="000000" w:themeColor="text1"/>
              </w:rPr>
              <w:t>BRC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niezbędnej do wdrożenia produktu na rynek </w:t>
            </w:r>
            <w:r w:rsidR="004E7339">
              <w:rPr>
                <w:rFonts w:ascii="Times New Roman" w:hAnsi="Times New Roman" w:cs="Times New Roman"/>
                <w:color w:val="000000" w:themeColor="text1"/>
              </w:rPr>
              <w:t>indonezyjski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6" w:type="pct"/>
            <w:vAlign w:val="center"/>
          </w:tcPr>
          <w:p w14:paraId="0AA2A29B" w14:textId="0808DF6C" w:rsidR="00DD4BEB" w:rsidRPr="00CE6F59" w:rsidRDefault="005A56DD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="00DD4BEB" w:rsidRPr="00CE6F59">
              <w:rPr>
                <w:rFonts w:ascii="Times New Roman" w:hAnsi="Times New Roman" w:cs="Times New Roman"/>
                <w:color w:val="000000" w:themeColor="text1"/>
              </w:rPr>
              <w:t>PLN</w:t>
            </w:r>
          </w:p>
        </w:tc>
        <w:tc>
          <w:tcPr>
            <w:tcW w:w="1142" w:type="pct"/>
            <w:vAlign w:val="center"/>
          </w:tcPr>
          <w:p w14:paraId="1C44B91A" w14:textId="7D351BF8" w:rsidR="00DD4BEB" w:rsidRPr="00CE6F59" w:rsidRDefault="005A56DD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</w:t>
            </w:r>
            <w:r w:rsidR="00DD4BEB" w:rsidRPr="00CE6F59">
              <w:rPr>
                <w:color w:val="000000" w:themeColor="text1"/>
              </w:rPr>
              <w:t>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7560023C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78370C" w:rsidRPr="0078370C">
        <w:rPr>
          <w:b/>
          <w:lang w:eastAsia="ar-SA"/>
        </w:rPr>
        <w:t>0</w:t>
      </w:r>
      <w:r w:rsidR="005A56DD">
        <w:rPr>
          <w:b/>
          <w:lang w:eastAsia="ar-SA"/>
        </w:rPr>
        <w:t>2</w:t>
      </w:r>
      <w:r w:rsidR="0078370C" w:rsidRPr="0078370C">
        <w:rPr>
          <w:b/>
          <w:lang w:eastAsia="ar-SA"/>
        </w:rPr>
        <w:t>/ UG-PMT/</w:t>
      </w:r>
      <w:r w:rsidR="00264550">
        <w:rPr>
          <w:b/>
          <w:lang w:eastAsia="ar-SA"/>
        </w:rPr>
        <w:t>1</w:t>
      </w:r>
      <w:r w:rsidR="004E7339">
        <w:rPr>
          <w:b/>
          <w:lang w:eastAsia="ar-SA"/>
        </w:rPr>
        <w:t>110</w:t>
      </w:r>
      <w:r w:rsidR="00264550">
        <w:rPr>
          <w:b/>
          <w:lang w:eastAsia="ar-SA"/>
        </w:rPr>
        <w:t>/7N/2019-</w:t>
      </w:r>
      <w:r w:rsidR="004E7339">
        <w:rPr>
          <w:b/>
          <w:lang w:eastAsia="ar-SA"/>
        </w:rPr>
        <w:t>IDZ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0D3BA764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78370C" w:rsidRPr="0078370C">
        <w:rPr>
          <w:b/>
          <w:lang w:eastAsia="ar-SA"/>
        </w:rPr>
        <w:t>0</w:t>
      </w:r>
      <w:r w:rsidR="005A56DD">
        <w:rPr>
          <w:b/>
          <w:lang w:eastAsia="ar-SA"/>
        </w:rPr>
        <w:t>2</w:t>
      </w:r>
      <w:r w:rsidR="0078370C" w:rsidRPr="0078370C">
        <w:rPr>
          <w:b/>
          <w:lang w:eastAsia="ar-SA"/>
        </w:rPr>
        <w:t>/ UG-PMT/</w:t>
      </w:r>
      <w:r w:rsidR="00264550">
        <w:rPr>
          <w:b/>
          <w:lang w:eastAsia="ar-SA"/>
        </w:rPr>
        <w:t>1</w:t>
      </w:r>
      <w:r w:rsidR="004E7339">
        <w:rPr>
          <w:b/>
          <w:lang w:eastAsia="ar-SA"/>
        </w:rPr>
        <w:t>110</w:t>
      </w:r>
      <w:r w:rsidR="00264550">
        <w:rPr>
          <w:b/>
          <w:lang w:eastAsia="ar-SA"/>
        </w:rPr>
        <w:t>/7N</w:t>
      </w:r>
      <w:r w:rsidR="00503854">
        <w:rPr>
          <w:b/>
          <w:lang w:eastAsia="ar-SA"/>
        </w:rPr>
        <w:t>/2019</w:t>
      </w:r>
      <w:r w:rsidR="00264550">
        <w:rPr>
          <w:b/>
          <w:lang w:eastAsia="ar-SA"/>
        </w:rPr>
        <w:t>-</w:t>
      </w:r>
      <w:r w:rsidR="004E7339">
        <w:rPr>
          <w:b/>
          <w:lang w:eastAsia="ar-SA"/>
        </w:rPr>
        <w:t>IDZ</w:t>
      </w:r>
      <w:r w:rsidR="00264550">
        <w:rPr>
          <w:b/>
          <w:lang w:eastAsia="ar-SA"/>
        </w:rPr>
        <w:t xml:space="preserve"> </w:t>
      </w:r>
      <w:r w:rsidRPr="008B0E3A">
        <w:rPr>
          <w:lang w:eastAsia="ar-SA"/>
        </w:rPr>
        <w:t xml:space="preserve">oraz nie wnosi żadnych zastrzeżeń i uwag w tym zakresie. </w:t>
      </w:r>
    </w:p>
    <w:p w14:paraId="5DFB071D" w14:textId="77777777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2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2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13A65348" w14:textId="77777777" w:rsidR="001A29CF" w:rsidRDefault="001A29CF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2DA343" w14:textId="56519AA3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1AFB5369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BB9BB7" w14:textId="77777777" w:rsidR="001A29CF" w:rsidRDefault="001A29CF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FD6DE" w14:textId="77777777" w:rsidR="00796D81" w:rsidRDefault="00796D81">
      <w:r>
        <w:separator/>
      </w:r>
    </w:p>
  </w:endnote>
  <w:endnote w:type="continuationSeparator" w:id="0">
    <w:p w14:paraId="59743DFF" w14:textId="77777777" w:rsidR="00796D81" w:rsidRDefault="0079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61F0B" w14:textId="77777777" w:rsidR="00796D81" w:rsidRDefault="00796D81">
      <w:r>
        <w:separator/>
      </w:r>
    </w:p>
  </w:footnote>
  <w:footnote w:type="continuationSeparator" w:id="0">
    <w:p w14:paraId="4EA7C817" w14:textId="77777777" w:rsidR="00796D81" w:rsidRDefault="0079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5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6"/>
  </w:num>
  <w:num w:numId="17">
    <w:abstractNumId w:val="48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3"/>
  </w:num>
  <w:num w:numId="28">
    <w:abstractNumId w:val="30"/>
  </w:num>
  <w:num w:numId="29">
    <w:abstractNumId w:val="20"/>
  </w:num>
  <w:num w:numId="30">
    <w:abstractNumId w:val="47"/>
  </w:num>
  <w:num w:numId="31">
    <w:abstractNumId w:val="17"/>
  </w:num>
  <w:num w:numId="32">
    <w:abstractNumId w:val="4"/>
  </w:num>
  <w:num w:numId="33">
    <w:abstractNumId w:val="44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128F"/>
    <w:rsid w:val="00174B5D"/>
    <w:rsid w:val="00180B2F"/>
    <w:rsid w:val="00184596"/>
    <w:rsid w:val="001856F8"/>
    <w:rsid w:val="001A26BC"/>
    <w:rsid w:val="001A29CF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64550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2C5CC7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E7339"/>
    <w:rsid w:val="004F43E1"/>
    <w:rsid w:val="004F7345"/>
    <w:rsid w:val="00503854"/>
    <w:rsid w:val="00507B61"/>
    <w:rsid w:val="00510485"/>
    <w:rsid w:val="00515E7B"/>
    <w:rsid w:val="00545EC8"/>
    <w:rsid w:val="0054768C"/>
    <w:rsid w:val="00580939"/>
    <w:rsid w:val="00584DF0"/>
    <w:rsid w:val="005919B0"/>
    <w:rsid w:val="00595B32"/>
    <w:rsid w:val="005A56DD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B30E5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6D81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26FCC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17D6E"/>
    <w:rsid w:val="00A226B4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B069A5"/>
    <w:rsid w:val="00B130C9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366EE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z@wamatex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janas@firmajana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1608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3</cp:revision>
  <cp:lastPrinted>2021-02-16T13:08:00Z</cp:lastPrinted>
  <dcterms:created xsi:type="dcterms:W3CDTF">2021-02-16T12:58:00Z</dcterms:created>
  <dcterms:modified xsi:type="dcterms:W3CDTF">2021-02-16T13:18:00Z</dcterms:modified>
</cp:coreProperties>
</file>